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一、企业法人营业执照</w:t>
      </w:r>
    </w:p>
    <w:p>
      <w:pPr>
        <w:numPr>
          <w:numId w:val="0"/>
        </w:numPr>
        <w:spacing w:afterLines="100"/>
        <w:ind w:leftChars="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二、建筑业企业施工劳务分包资质证书</w:t>
      </w:r>
    </w:p>
    <w:p>
      <w:pPr>
        <w:numPr>
          <w:ilvl w:val="0"/>
          <w:numId w:val="0"/>
        </w:numPr>
        <w:spacing w:afterLines="100"/>
        <w:ind w:leftChars="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三、安全生产许可证</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四、法定代表人授权委托书</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五、诚信从业情况(信用中国、中国裁判文书网、无拖欠农民工工资的证明）</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六、资金流水</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七、建筑施工企业主要负责人、建筑施工企业项目负责人以及建筑施工企业专职安全生产管理人员安全生产考核合格证书</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八、近三年纳税额</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九、具有法定执业资格的专业技术人员操作证书</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十、小型机器、设备、器具的名称、型号、数量清单及设备的合格证书</w:t>
      </w:r>
    </w:p>
    <w:p>
      <w:pPr>
        <w:spacing w:afterLines="100"/>
        <w:jc w:val="both"/>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十一</w:t>
      </w:r>
      <w:bookmarkStart w:id="0" w:name="_GoBack"/>
      <w:bookmarkEnd w:id="0"/>
      <w:r>
        <w:rPr>
          <w:rFonts w:hint="eastAsia" w:ascii="黑体" w:hAnsi="黑体" w:eastAsia="黑体" w:cs="黑体"/>
          <w:b/>
          <w:bCs/>
          <w:color w:val="auto"/>
          <w:sz w:val="30"/>
          <w:szCs w:val="30"/>
          <w:lang w:val="en-US" w:eastAsia="zh-CN"/>
        </w:rPr>
        <w:t>、其他相关材料（企业业绩、人员证件等）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DE877"/>
    <w:multiLevelType w:val="multilevel"/>
    <w:tmpl w:val="673DE87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MGI0ZTcyMmJiOTg1ZDcxYmY0YmY4NjY4MjQwYWYifQ=="/>
  </w:docVars>
  <w:rsids>
    <w:rsidRoot w:val="639D309C"/>
    <w:rsid w:val="4A8A2E7D"/>
    <w:rsid w:val="55A67593"/>
    <w:rsid w:val="639D3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spacing w:line="560" w:lineRule="exact"/>
      <w:outlineLvl w:val="2"/>
    </w:pPr>
    <w:rPr>
      <w:rFonts w:ascii="Calibri" w:hAnsi="Calibri" w:eastAsia="宋体" w:cs="宋体"/>
      <w:b/>
      <w:color w:val="000000"/>
      <w:sz w:val="24"/>
      <w:szCs w:val="22"/>
      <w:lang w:val="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eastAsia="宋体" w:cs="宋体"/>
      <w:sz w:val="24"/>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styleId="5">
    <w:name w:val="index 1"/>
    <w:basedOn w:val="1"/>
    <w:next w:val="1"/>
    <w:semiHidden/>
    <w:qFormat/>
    <w:uiPriority w:val="0"/>
    <w:pPr>
      <w:spacing w:line="440" w:lineRule="exact"/>
      <w:jc w:val="center"/>
    </w:pPr>
    <w:rPr>
      <w:rFonts w:ascii="Times New Roman"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474</Words>
  <Characters>483</Characters>
  <Lines>0</Lines>
  <Paragraphs>0</Paragraphs>
  <TotalTime>13</TotalTime>
  <ScaleCrop>false</ScaleCrop>
  <LinksUpToDate>false</LinksUpToDate>
  <CharactersWithSpaces>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2023-04-03T01:09:00Z</dcterms:created>
  <dc:creator>晒伤的夏天</dc:creator>
  <cp:lastModifiedBy>晒伤的夏天</cp:lastModifiedBy>
  <dcterms:modified xsi:type="dcterms:W3CDTF">2023-04-04T01:30:39Z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D0B516EF69AA42658883CB5282716E05</vt:lpwstr>
  </property>
</Properties>
</file>